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15" w:rsidRDefault="00AB1C9D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</w:t>
      </w:r>
      <w:r>
        <w:rPr>
          <w:rFonts w:ascii="宋体" w:hAnsi="宋体" w:cs="宋体" w:hint="eastAsia"/>
          <w:b/>
          <w:kern w:val="0"/>
          <w:sz w:val="24"/>
        </w:rPr>
        <w:t>2</w:t>
      </w:r>
    </w:p>
    <w:p w:rsidR="00FF3415" w:rsidRDefault="00AB1C9D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FF3415" w:rsidRDefault="00AB1C9D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FF3415" w:rsidRDefault="00AB1C9D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受理单编号：2022010020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 </w:t>
      </w:r>
      <w:r>
        <w:rPr>
          <w:rFonts w:ascii="仿宋_GB2312" w:eastAsia="仿宋_GB2312" w:hAnsi="宋体" w:cs="宋体" w:hint="eastAsia"/>
          <w:kern w:val="0"/>
          <w:szCs w:val="21"/>
        </w:rPr>
        <w:t>申请技术审查时间：</w:t>
      </w:r>
      <w:r>
        <w:rPr>
          <w:rFonts w:ascii="仿宋_GB2312" w:eastAsia="仿宋_GB2312" w:hAnsi="宋体" w:cs="宋体" w:hint="eastAsia"/>
          <w:kern w:val="0"/>
          <w:szCs w:val="21"/>
        </w:rPr>
        <w:t>202</w:t>
      </w:r>
      <w:r>
        <w:rPr>
          <w:rFonts w:ascii="仿宋_GB2312" w:eastAsia="仿宋_GB2312" w:hAnsi="宋体" w:cs="宋体" w:hint="eastAsia"/>
          <w:kern w:val="0"/>
          <w:szCs w:val="21"/>
        </w:rPr>
        <w:t>2</w:t>
      </w:r>
      <w:r>
        <w:rPr>
          <w:rFonts w:ascii="仿宋_GB2312" w:eastAsia="仿宋_GB2312" w:hAnsi="宋体" w:cs="宋体" w:hint="eastAsia"/>
          <w:kern w:val="0"/>
          <w:szCs w:val="21"/>
        </w:rPr>
        <w:t>年</w:t>
      </w:r>
      <w:r>
        <w:rPr>
          <w:rFonts w:ascii="仿宋_GB2312" w:eastAsia="仿宋_GB2312" w:hAnsi="宋体" w:cs="宋体" w:hint="eastAsia"/>
          <w:kern w:val="0"/>
          <w:szCs w:val="21"/>
        </w:rPr>
        <w:t>01</w:t>
      </w:r>
      <w:r>
        <w:rPr>
          <w:rFonts w:ascii="仿宋_GB2312" w:eastAsia="仿宋_GB2312" w:hAnsi="宋体" w:cs="宋体" w:hint="eastAsia"/>
          <w:kern w:val="0"/>
          <w:szCs w:val="21"/>
        </w:rPr>
        <w:t>月</w:t>
      </w:r>
      <w:r>
        <w:rPr>
          <w:rFonts w:ascii="仿宋_GB2312" w:eastAsia="仿宋_GB2312" w:hAnsi="宋体" w:cs="宋体" w:hint="eastAsia"/>
          <w:kern w:val="0"/>
          <w:szCs w:val="21"/>
        </w:rPr>
        <w:t>21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FF3415">
        <w:trPr>
          <w:trHeight w:hRule="exact" w:val="4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铁岭华瑞建筑材料检测有限公司建筑工程材料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检测（增项）</w:t>
            </w:r>
          </w:p>
        </w:tc>
      </w:tr>
      <w:tr w:rsidR="00FF3415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王大志</w:t>
            </w:r>
          </w:p>
        </w:tc>
      </w:tr>
      <w:tr w:rsidR="00FF3415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FF3415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自受理申请之日起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工作日内提出审查意见。</w:t>
            </w:r>
          </w:p>
        </w:tc>
      </w:tr>
      <w:tr w:rsidR="00FF3415">
        <w:trPr>
          <w:trHeight w:val="746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FF3415" w:rsidRDefault="00AB1C9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415" w:rsidRDefault="00AB1C9D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经审查，该单位提交的申报材料存在以下问题：</w:t>
            </w:r>
          </w:p>
          <w:p w:rsidR="00FF3415" w:rsidRDefault="00AB1C9D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一、参数</w:t>
            </w:r>
          </w:p>
          <w:p w:rsidR="00FF3415" w:rsidRDefault="00AB1C9D">
            <w:pPr>
              <w:widowControl/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按照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辽住建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[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]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号文件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要求，以下参数需要修改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。</w:t>
            </w:r>
          </w:p>
          <w:tbl>
            <w:tblPr>
              <w:tblW w:w="67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8"/>
              <w:gridCol w:w="1117"/>
              <w:gridCol w:w="2795"/>
              <w:gridCol w:w="2129"/>
            </w:tblGrid>
            <w:tr w:rsidR="00FF3415">
              <w:tc>
                <w:tcPr>
                  <w:tcW w:w="728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1117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资质类别</w:t>
                  </w:r>
                </w:p>
              </w:tc>
              <w:tc>
                <w:tcPr>
                  <w:tcW w:w="2795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修改前</w:t>
                  </w:r>
                </w:p>
              </w:tc>
              <w:tc>
                <w:tcPr>
                  <w:tcW w:w="2129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修改后</w:t>
                  </w:r>
                </w:p>
              </w:tc>
            </w:tr>
            <w:tr w:rsidR="00FF3415">
              <w:tc>
                <w:tcPr>
                  <w:tcW w:w="728" w:type="dxa"/>
                  <w:vMerge w:val="restart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1117" w:type="dxa"/>
                  <w:vMerge w:val="restart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建筑</w:t>
                  </w: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工程见证取样</w:t>
                  </w:r>
                </w:p>
              </w:tc>
              <w:tc>
                <w:tcPr>
                  <w:tcW w:w="2795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钢材（断后伸长率、弯曲、反向弯曲）</w:t>
                  </w:r>
                </w:p>
              </w:tc>
              <w:tc>
                <w:tcPr>
                  <w:tcW w:w="2129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钢材（伸长率、冷弯、反复弯曲）</w:t>
                  </w:r>
                </w:p>
              </w:tc>
            </w:tr>
            <w:tr w:rsidR="00FF3415">
              <w:tc>
                <w:tcPr>
                  <w:tcW w:w="728" w:type="dxa"/>
                  <w:vMerge/>
                  <w:shd w:val="clear" w:color="auto" w:fill="auto"/>
                  <w:vAlign w:val="center"/>
                </w:tcPr>
                <w:p w:rsidR="00FF3415" w:rsidRDefault="00FF3415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auto"/>
                  <w:vAlign w:val="center"/>
                </w:tcPr>
                <w:p w:rsidR="00FF3415" w:rsidRDefault="00FF3415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</w:p>
              </w:tc>
              <w:tc>
                <w:tcPr>
                  <w:tcW w:w="2795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砖与砌块</w:t>
                  </w:r>
                </w:p>
              </w:tc>
              <w:tc>
                <w:tcPr>
                  <w:tcW w:w="2129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砌墙砖及砌块</w:t>
                  </w:r>
                </w:p>
              </w:tc>
            </w:tr>
            <w:tr w:rsidR="00FF3415">
              <w:tc>
                <w:tcPr>
                  <w:tcW w:w="728" w:type="dxa"/>
                  <w:vMerge/>
                  <w:shd w:val="clear" w:color="auto" w:fill="auto"/>
                  <w:vAlign w:val="center"/>
                </w:tcPr>
                <w:p w:rsidR="00FF3415" w:rsidRDefault="00FF3415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auto"/>
                  <w:vAlign w:val="center"/>
                </w:tcPr>
                <w:p w:rsidR="00FF3415" w:rsidRDefault="00FF3415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</w:p>
              </w:tc>
              <w:tc>
                <w:tcPr>
                  <w:tcW w:w="2795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保温材料燃烧性能分级检测（不燃性、燃烧热值、可燃性、单体燃烧）</w:t>
                  </w:r>
                </w:p>
              </w:tc>
              <w:tc>
                <w:tcPr>
                  <w:tcW w:w="2129" w:type="dxa"/>
                  <w:shd w:val="clear" w:color="auto" w:fill="auto"/>
                  <w:vAlign w:val="center"/>
                </w:tcPr>
                <w:p w:rsidR="00FF3415" w:rsidRDefault="00AB1C9D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保温材料燃烧性能分级检测</w:t>
                  </w:r>
                </w:p>
              </w:tc>
            </w:tr>
          </w:tbl>
          <w:p w:rsidR="00FF3415" w:rsidRDefault="00AB1C9D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、申请表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表五需注明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增项参数。</w:t>
            </w:r>
          </w:p>
          <w:p w:rsidR="00FF3415" w:rsidRDefault="00AB1C9D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二、人员</w:t>
            </w:r>
          </w:p>
          <w:p w:rsidR="00FF3415" w:rsidRDefault="00AB1C9D">
            <w:pPr>
              <w:numPr>
                <w:ilvl w:val="0"/>
                <w:numId w:val="1"/>
              </w:num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未提供专业技术人员劳动合同及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社保证明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FF3415" w:rsidRDefault="00AB1C9D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、未提供孙飞、张政良毕业证书。</w:t>
            </w:r>
          </w:p>
          <w:p w:rsidR="00FF3415" w:rsidRDefault="00AB1C9D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三、设备</w:t>
            </w:r>
          </w:p>
          <w:p w:rsidR="00FF3415" w:rsidRDefault="00AB1C9D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、未提供水泥试模、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抗压试模、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抗渗试模、坍落度筒、针片状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准仪、压碎值测定仪、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冻融机、砂浆搅拌机、环刀、防水材料弯折仪、锚栓拉力测定装置的检定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校准证书或检定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校准合格的承诺书。</w:t>
            </w:r>
          </w:p>
          <w:p w:rsidR="00FF3415" w:rsidRDefault="00AB1C9D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、申请表表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八需对照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辽住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建发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[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]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号文件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附件二和申请表表五，填写齐全。</w:t>
            </w:r>
          </w:p>
        </w:tc>
      </w:tr>
      <w:tr w:rsidR="00FF3415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FF3415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AB1C9D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415" w:rsidRDefault="00FF3415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FF3415" w:rsidRDefault="00FF3415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FF34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F3FF"/>
    <w:multiLevelType w:val="singleLevel"/>
    <w:tmpl w:val="1F4AF3F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D42B2"/>
    <w:rsid w:val="000E37DD"/>
    <w:rsid w:val="000F3D3C"/>
    <w:rsid w:val="000F6C80"/>
    <w:rsid w:val="00112FA1"/>
    <w:rsid w:val="00134604"/>
    <w:rsid w:val="00135A84"/>
    <w:rsid w:val="00153D57"/>
    <w:rsid w:val="00157674"/>
    <w:rsid w:val="001E32F2"/>
    <w:rsid w:val="001E5B9B"/>
    <w:rsid w:val="001E6848"/>
    <w:rsid w:val="001F3847"/>
    <w:rsid w:val="001F57DA"/>
    <w:rsid w:val="002007D0"/>
    <w:rsid w:val="00200E9B"/>
    <w:rsid w:val="002134FA"/>
    <w:rsid w:val="00224C1E"/>
    <w:rsid w:val="0022793E"/>
    <w:rsid w:val="00254697"/>
    <w:rsid w:val="00261F26"/>
    <w:rsid w:val="00281B24"/>
    <w:rsid w:val="00283222"/>
    <w:rsid w:val="002872E8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A724F"/>
    <w:rsid w:val="003D0B40"/>
    <w:rsid w:val="003F360B"/>
    <w:rsid w:val="003F44C3"/>
    <w:rsid w:val="00420983"/>
    <w:rsid w:val="00450554"/>
    <w:rsid w:val="00452C33"/>
    <w:rsid w:val="00456632"/>
    <w:rsid w:val="004655A5"/>
    <w:rsid w:val="00466BBA"/>
    <w:rsid w:val="00472B1E"/>
    <w:rsid w:val="004E5363"/>
    <w:rsid w:val="004E76D2"/>
    <w:rsid w:val="00525965"/>
    <w:rsid w:val="00552871"/>
    <w:rsid w:val="005631E7"/>
    <w:rsid w:val="00596CEB"/>
    <w:rsid w:val="005A1646"/>
    <w:rsid w:val="005A2E65"/>
    <w:rsid w:val="005C1AA7"/>
    <w:rsid w:val="005C7A6B"/>
    <w:rsid w:val="005C7AE7"/>
    <w:rsid w:val="005D113D"/>
    <w:rsid w:val="005D6D4F"/>
    <w:rsid w:val="005F1A3B"/>
    <w:rsid w:val="00626B59"/>
    <w:rsid w:val="00646901"/>
    <w:rsid w:val="006A0B3D"/>
    <w:rsid w:val="006B36DB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B6D15"/>
    <w:rsid w:val="007D4624"/>
    <w:rsid w:val="007D4FBA"/>
    <w:rsid w:val="007E137D"/>
    <w:rsid w:val="007F1C98"/>
    <w:rsid w:val="00816E88"/>
    <w:rsid w:val="00823F83"/>
    <w:rsid w:val="00835672"/>
    <w:rsid w:val="0085526C"/>
    <w:rsid w:val="00863A38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4DB6"/>
    <w:rsid w:val="009F58A0"/>
    <w:rsid w:val="00A64702"/>
    <w:rsid w:val="00A94458"/>
    <w:rsid w:val="00A95026"/>
    <w:rsid w:val="00AA33D4"/>
    <w:rsid w:val="00AB1C9D"/>
    <w:rsid w:val="00AB6688"/>
    <w:rsid w:val="00AD1239"/>
    <w:rsid w:val="00AF081B"/>
    <w:rsid w:val="00AF2996"/>
    <w:rsid w:val="00B055EC"/>
    <w:rsid w:val="00B10903"/>
    <w:rsid w:val="00B25FC7"/>
    <w:rsid w:val="00B30D6A"/>
    <w:rsid w:val="00B3724F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B0DDF"/>
    <w:rsid w:val="00CC59DC"/>
    <w:rsid w:val="00CD125D"/>
    <w:rsid w:val="00CD6BF3"/>
    <w:rsid w:val="00CD7FE7"/>
    <w:rsid w:val="00CE0059"/>
    <w:rsid w:val="00CF212F"/>
    <w:rsid w:val="00D12E9F"/>
    <w:rsid w:val="00D45F8F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E00357"/>
    <w:rsid w:val="00E01329"/>
    <w:rsid w:val="00E056CC"/>
    <w:rsid w:val="00E17B5C"/>
    <w:rsid w:val="00E22023"/>
    <w:rsid w:val="00E32C1D"/>
    <w:rsid w:val="00E35DDE"/>
    <w:rsid w:val="00E42205"/>
    <w:rsid w:val="00E511AD"/>
    <w:rsid w:val="00E73D48"/>
    <w:rsid w:val="00E81060"/>
    <w:rsid w:val="00E8448E"/>
    <w:rsid w:val="00EA1612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53145"/>
    <w:rsid w:val="00F94E6C"/>
    <w:rsid w:val="00F95DA7"/>
    <w:rsid w:val="00FB35F8"/>
    <w:rsid w:val="00FD4FEA"/>
    <w:rsid w:val="00FD71E5"/>
    <w:rsid w:val="00FE3F54"/>
    <w:rsid w:val="00FE5CCF"/>
    <w:rsid w:val="00FF3415"/>
    <w:rsid w:val="0159562E"/>
    <w:rsid w:val="029F0A5F"/>
    <w:rsid w:val="03D74244"/>
    <w:rsid w:val="049F57B7"/>
    <w:rsid w:val="04A94B72"/>
    <w:rsid w:val="05CE1F06"/>
    <w:rsid w:val="06DF2E92"/>
    <w:rsid w:val="098618CA"/>
    <w:rsid w:val="0D1E189E"/>
    <w:rsid w:val="0DCB705F"/>
    <w:rsid w:val="0FF406CC"/>
    <w:rsid w:val="118B7233"/>
    <w:rsid w:val="131054F5"/>
    <w:rsid w:val="132B4D05"/>
    <w:rsid w:val="148A7489"/>
    <w:rsid w:val="166620BB"/>
    <w:rsid w:val="177E77DC"/>
    <w:rsid w:val="17A41BB3"/>
    <w:rsid w:val="17C108D0"/>
    <w:rsid w:val="1A5323F5"/>
    <w:rsid w:val="1D1C1A10"/>
    <w:rsid w:val="1D6759AC"/>
    <w:rsid w:val="1DDF6569"/>
    <w:rsid w:val="1E0F287F"/>
    <w:rsid w:val="1E5A190E"/>
    <w:rsid w:val="1FA72205"/>
    <w:rsid w:val="20061990"/>
    <w:rsid w:val="21E829A1"/>
    <w:rsid w:val="21FB7523"/>
    <w:rsid w:val="23FC56F2"/>
    <w:rsid w:val="2771069A"/>
    <w:rsid w:val="27EB779E"/>
    <w:rsid w:val="2874079A"/>
    <w:rsid w:val="2A160424"/>
    <w:rsid w:val="2A7F3AB9"/>
    <w:rsid w:val="2AA25BAC"/>
    <w:rsid w:val="2DA22902"/>
    <w:rsid w:val="2E0F1D5B"/>
    <w:rsid w:val="2EF547CF"/>
    <w:rsid w:val="2FA84391"/>
    <w:rsid w:val="2FE76EA9"/>
    <w:rsid w:val="30C1244E"/>
    <w:rsid w:val="30D81465"/>
    <w:rsid w:val="30F411F5"/>
    <w:rsid w:val="312E168B"/>
    <w:rsid w:val="32D93D65"/>
    <w:rsid w:val="33533B0B"/>
    <w:rsid w:val="335818F0"/>
    <w:rsid w:val="34877A3F"/>
    <w:rsid w:val="35066332"/>
    <w:rsid w:val="36562DDC"/>
    <w:rsid w:val="36CD2E1B"/>
    <w:rsid w:val="38661B71"/>
    <w:rsid w:val="3A8A16A2"/>
    <w:rsid w:val="3D826839"/>
    <w:rsid w:val="3E121C92"/>
    <w:rsid w:val="3F1D0514"/>
    <w:rsid w:val="3F8C360D"/>
    <w:rsid w:val="449A50D0"/>
    <w:rsid w:val="45112899"/>
    <w:rsid w:val="452D1643"/>
    <w:rsid w:val="46CE0AC9"/>
    <w:rsid w:val="46FD510E"/>
    <w:rsid w:val="47251020"/>
    <w:rsid w:val="49EC2F35"/>
    <w:rsid w:val="4CAC3DA2"/>
    <w:rsid w:val="4CB60045"/>
    <w:rsid w:val="4D72086F"/>
    <w:rsid w:val="4E7E5125"/>
    <w:rsid w:val="4F085176"/>
    <w:rsid w:val="4FDC1FEC"/>
    <w:rsid w:val="527A7934"/>
    <w:rsid w:val="530D1581"/>
    <w:rsid w:val="53B87066"/>
    <w:rsid w:val="53E17CD4"/>
    <w:rsid w:val="547C5F4B"/>
    <w:rsid w:val="575B3121"/>
    <w:rsid w:val="593C0887"/>
    <w:rsid w:val="596807E4"/>
    <w:rsid w:val="5CEC38BE"/>
    <w:rsid w:val="5F244AA3"/>
    <w:rsid w:val="60120B10"/>
    <w:rsid w:val="6509423F"/>
    <w:rsid w:val="65C70173"/>
    <w:rsid w:val="6643190D"/>
    <w:rsid w:val="67A94DCB"/>
    <w:rsid w:val="680D697B"/>
    <w:rsid w:val="689D54CF"/>
    <w:rsid w:val="6BAD7218"/>
    <w:rsid w:val="6D5E1BB5"/>
    <w:rsid w:val="6DC34A79"/>
    <w:rsid w:val="6E20604F"/>
    <w:rsid w:val="70354663"/>
    <w:rsid w:val="70AF0D9D"/>
    <w:rsid w:val="7191123D"/>
    <w:rsid w:val="71DF5A5C"/>
    <w:rsid w:val="72BA5756"/>
    <w:rsid w:val="72D20E80"/>
    <w:rsid w:val="73843D93"/>
    <w:rsid w:val="73BF785F"/>
    <w:rsid w:val="742520D4"/>
    <w:rsid w:val="76C50A9D"/>
    <w:rsid w:val="7AFD37AD"/>
    <w:rsid w:val="7DE644B4"/>
    <w:rsid w:val="7EA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787</Characters>
  <Application>Microsoft Office Word</Application>
  <DocSecurity>0</DocSecurity>
  <Lines>6</Lines>
  <Paragraphs>1</Paragraphs>
  <ScaleCrop>false</ScaleCrop>
  <Company>微软中国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14</cp:revision>
  <dcterms:created xsi:type="dcterms:W3CDTF">2021-11-03T02:57:00Z</dcterms:created>
  <dcterms:modified xsi:type="dcterms:W3CDTF">2022-01-25T06:33:00Z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